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B4" w:rsidRPr="00741177" w:rsidRDefault="00F11EB4" w:rsidP="00A515C6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Пр</w:t>
      </w:r>
      <w:r w:rsidR="00776422" w:rsidRPr="00741177">
        <w:rPr>
          <w:sz w:val="28"/>
          <w:szCs w:val="28"/>
        </w:rPr>
        <w:t>и</w:t>
      </w:r>
      <w:r w:rsidRPr="00741177">
        <w:rPr>
          <w:sz w:val="28"/>
          <w:szCs w:val="28"/>
        </w:rPr>
        <w:t>ложение № 4</w:t>
      </w:r>
    </w:p>
    <w:p w:rsidR="007951B7" w:rsidRPr="00741177" w:rsidRDefault="007951B7" w:rsidP="008C3BC0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к Порядку включения </w:t>
      </w:r>
    </w:p>
    <w:p w:rsidR="007951B7" w:rsidRPr="00741177" w:rsidRDefault="007951B7" w:rsidP="008C3BC0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дворовых территорий </w:t>
      </w:r>
    </w:p>
    <w:p w:rsidR="007951B7" w:rsidRPr="00741177" w:rsidRDefault="007951B7" w:rsidP="008C3BC0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многоквартирных домов </w:t>
      </w:r>
    </w:p>
    <w:p w:rsidR="007951B7" w:rsidRPr="00741177" w:rsidRDefault="007951B7" w:rsidP="008C3BC0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A150A6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F20A11" w:rsidRPr="00741177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F20A11" w:rsidRPr="00741177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F20A11" w:rsidRPr="00741177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8C3BC0" w:rsidRPr="00741177">
        <w:rPr>
          <w:rFonts w:eastAsia="Calibri"/>
          <w:sz w:val="28"/>
          <w:szCs w:val="28"/>
        </w:rPr>
        <w:t>Парковского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F20A11" w:rsidRPr="00741177" w:rsidRDefault="008C3BC0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сельского</w:t>
      </w:r>
      <w:r w:rsidR="00F20A11" w:rsidRPr="00741177">
        <w:rPr>
          <w:rFonts w:eastAsia="Calibri"/>
          <w:sz w:val="28"/>
          <w:szCs w:val="28"/>
        </w:rPr>
        <w:t xml:space="preserve"> поселения Тихорецкого </w:t>
      </w:r>
    </w:p>
    <w:p w:rsidR="00F20A11" w:rsidRPr="00741177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F07823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коммунального</w:t>
      </w:r>
      <w:r w:rsidR="00F07823">
        <w:rPr>
          <w:rFonts w:eastAsia="Calibri"/>
          <w:sz w:val="28"/>
          <w:szCs w:val="28"/>
        </w:rPr>
        <w:t xml:space="preserve"> и дорожного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F20A11" w:rsidRDefault="00F20A11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хозяйства» на 2015-2017 годы»</w:t>
      </w:r>
    </w:p>
    <w:p w:rsidR="00672F23" w:rsidRDefault="00672F23" w:rsidP="00672F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утвержденному п</w:t>
      </w:r>
      <w:r w:rsidRPr="002A670F">
        <w:rPr>
          <w:sz w:val="28"/>
          <w:szCs w:val="28"/>
        </w:rPr>
        <w:t>остановлением</w:t>
      </w:r>
    </w:p>
    <w:p w:rsidR="00672F23" w:rsidRDefault="00672F23" w:rsidP="00672F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A670F">
        <w:rPr>
          <w:sz w:val="28"/>
          <w:szCs w:val="28"/>
        </w:rPr>
        <w:t xml:space="preserve">администрации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672F23" w:rsidRPr="002A670F" w:rsidRDefault="00672F23" w:rsidP="00672F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2A670F">
        <w:rPr>
          <w:sz w:val="28"/>
          <w:szCs w:val="28"/>
        </w:rPr>
        <w:t>сельского поселения</w:t>
      </w:r>
    </w:p>
    <w:p w:rsidR="00672F23" w:rsidRPr="002A670F" w:rsidRDefault="00672F23" w:rsidP="00672F23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Тихорецкого района</w:t>
      </w:r>
    </w:p>
    <w:p w:rsidR="004B0711" w:rsidRDefault="004B0711" w:rsidP="004B0711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>от 31.03.2017</w:t>
      </w:r>
      <w:r>
        <w:t xml:space="preserve"> </w:t>
      </w:r>
      <w:r>
        <w:rPr>
          <w:sz w:val="28"/>
          <w:szCs w:val="28"/>
        </w:rPr>
        <w:t>№63</w:t>
      </w:r>
    </w:p>
    <w:p w:rsidR="006B1ADD" w:rsidRPr="00741177" w:rsidRDefault="006B1ADD" w:rsidP="008C3BC0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</w:p>
    <w:p w:rsidR="00525FCB" w:rsidRPr="00741177" w:rsidRDefault="00525FCB" w:rsidP="00C8048D">
      <w:pPr>
        <w:ind w:firstLine="709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Критерии</w:t>
      </w:r>
    </w:p>
    <w:p w:rsidR="003A4AF4" w:rsidRPr="00741177" w:rsidRDefault="007951B7" w:rsidP="000A5CBA">
      <w:pPr>
        <w:ind w:left="709" w:right="566"/>
        <w:jc w:val="center"/>
        <w:rPr>
          <w:rFonts w:eastAsia="Calibri"/>
          <w:sz w:val="28"/>
          <w:szCs w:val="28"/>
        </w:rPr>
      </w:pPr>
      <w:r w:rsidRPr="00741177">
        <w:rPr>
          <w:sz w:val="28"/>
          <w:szCs w:val="28"/>
        </w:rPr>
        <w:t>включени</w:t>
      </w:r>
      <w:r w:rsidR="00953C8D" w:rsidRPr="00741177">
        <w:rPr>
          <w:sz w:val="28"/>
          <w:szCs w:val="28"/>
        </w:rPr>
        <w:t>я</w:t>
      </w:r>
      <w:r w:rsidRPr="00741177">
        <w:rPr>
          <w:sz w:val="28"/>
          <w:szCs w:val="28"/>
        </w:rPr>
        <w:t xml:space="preserve"> дворовой территории многоквартирного дома в муниципальную </w:t>
      </w:r>
      <w:r w:rsidR="00A150A6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  <w:r w:rsidR="00A55733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A55733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A55733" w:rsidRPr="00741177">
        <w:rPr>
          <w:rFonts w:eastAsia="Calibri"/>
          <w:sz w:val="28"/>
          <w:szCs w:val="28"/>
        </w:rPr>
        <w:t>» на 2015-2017 годы»</w:t>
      </w:r>
    </w:p>
    <w:p w:rsidR="003279BC" w:rsidRPr="00741177" w:rsidRDefault="003279BC" w:rsidP="00C8048D">
      <w:pPr>
        <w:ind w:firstLine="709"/>
        <w:jc w:val="center"/>
        <w:rPr>
          <w:b/>
          <w:sz w:val="28"/>
          <w:szCs w:val="28"/>
        </w:rPr>
      </w:pPr>
    </w:p>
    <w:p w:rsidR="00525FCB" w:rsidRPr="00741177" w:rsidRDefault="00357899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В</w:t>
      </w:r>
      <w:r w:rsidR="00525FCB" w:rsidRPr="00741177">
        <w:rPr>
          <w:sz w:val="28"/>
          <w:szCs w:val="28"/>
        </w:rPr>
        <w:t xml:space="preserve"> целях определения участников </w:t>
      </w:r>
      <w:r w:rsidR="00953C8D" w:rsidRPr="00741177">
        <w:rPr>
          <w:sz w:val="28"/>
          <w:szCs w:val="28"/>
        </w:rPr>
        <w:t xml:space="preserve">для включения дворовой территории многоквартирного дома в муниципальную </w:t>
      </w:r>
      <w:r w:rsidR="00A150A6" w:rsidRPr="00741177">
        <w:rPr>
          <w:sz w:val="28"/>
          <w:szCs w:val="28"/>
        </w:rPr>
        <w:t>под</w:t>
      </w:r>
      <w:r w:rsidR="00953C8D" w:rsidRPr="00741177">
        <w:rPr>
          <w:sz w:val="28"/>
          <w:szCs w:val="28"/>
        </w:rPr>
        <w:t xml:space="preserve">программу </w:t>
      </w:r>
      <w:r w:rsidR="007743EE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7743EE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7743EE" w:rsidRPr="00741177">
        <w:rPr>
          <w:rFonts w:eastAsia="Calibri"/>
          <w:sz w:val="28"/>
          <w:szCs w:val="28"/>
        </w:rPr>
        <w:t>» на 2015-2017 годы»</w:t>
      </w:r>
      <w:r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 xml:space="preserve">комиссия рассматривает направленные организатору отбора документы на предмет их соответствия критериям, указанным в настоящем Порядке.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Комиссия по </w:t>
      </w:r>
      <w:r w:rsidR="00AC23EF" w:rsidRPr="00741177">
        <w:rPr>
          <w:sz w:val="28"/>
          <w:szCs w:val="28"/>
        </w:rPr>
        <w:t xml:space="preserve">включению дворовых территорий многоквартирного дома в муниципальную </w:t>
      </w:r>
      <w:r w:rsidR="00A150A6" w:rsidRPr="00741177">
        <w:rPr>
          <w:sz w:val="28"/>
          <w:szCs w:val="28"/>
        </w:rPr>
        <w:t>под</w:t>
      </w:r>
      <w:r w:rsidR="00AC23EF" w:rsidRPr="00741177">
        <w:rPr>
          <w:sz w:val="28"/>
          <w:szCs w:val="28"/>
        </w:rPr>
        <w:t xml:space="preserve">программу </w:t>
      </w:r>
      <w:r w:rsidR="00E761F1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E761F1" w:rsidRPr="00741177">
        <w:rPr>
          <w:rFonts w:eastAsia="Calibri"/>
          <w:sz w:val="28"/>
          <w:szCs w:val="28"/>
        </w:rPr>
        <w:t xml:space="preserve"> поселения Тихорецкого района </w:t>
      </w:r>
      <w:r w:rsidR="00520B0C" w:rsidRPr="00741177">
        <w:rPr>
          <w:rFonts w:eastAsia="Calibri"/>
          <w:sz w:val="28"/>
          <w:szCs w:val="28"/>
        </w:rPr>
        <w:t xml:space="preserve"> </w:t>
      </w:r>
      <w:r w:rsidR="00E761F1" w:rsidRPr="00741177">
        <w:rPr>
          <w:rFonts w:eastAsia="Calibri"/>
          <w:sz w:val="28"/>
          <w:szCs w:val="28"/>
        </w:rPr>
        <w:t>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E761F1" w:rsidRPr="00741177">
        <w:rPr>
          <w:rFonts w:eastAsia="Calibri"/>
          <w:sz w:val="28"/>
          <w:szCs w:val="28"/>
        </w:rPr>
        <w:t xml:space="preserve">» </w:t>
      </w:r>
      <w:r w:rsidR="0018732D">
        <w:rPr>
          <w:rFonts w:eastAsia="Calibri"/>
          <w:sz w:val="28"/>
          <w:szCs w:val="28"/>
        </w:rPr>
        <w:t xml:space="preserve">                        </w:t>
      </w:r>
      <w:r w:rsidR="00E761F1" w:rsidRPr="00741177">
        <w:rPr>
          <w:rFonts w:eastAsia="Calibri"/>
          <w:sz w:val="28"/>
          <w:szCs w:val="28"/>
        </w:rPr>
        <w:t>на 2015-2017 годы»</w:t>
      </w:r>
      <w:r w:rsidR="003279BC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осуществляет оценку дворовых территорий многоквартирных домов для формирования адресного перечня на проведение работ по </w:t>
      </w:r>
      <w:r w:rsidR="00C928E8" w:rsidRPr="00741177">
        <w:rPr>
          <w:sz w:val="28"/>
          <w:szCs w:val="28"/>
        </w:rPr>
        <w:t>ремонту и</w:t>
      </w:r>
      <w:r w:rsidRPr="00741177">
        <w:rPr>
          <w:sz w:val="28"/>
          <w:szCs w:val="28"/>
        </w:rPr>
        <w:t xml:space="preserve"> благоустройству дворовых территорий </w:t>
      </w:r>
      <w:r w:rsidR="00520B0C" w:rsidRPr="00741177">
        <w:rPr>
          <w:sz w:val="28"/>
          <w:szCs w:val="28"/>
        </w:rPr>
        <w:t>поселка Парковый</w:t>
      </w:r>
      <w:r w:rsidR="002D2FD5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по следующим критериям: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1. </w:t>
      </w:r>
      <w:r w:rsidR="00A0107F" w:rsidRPr="00741177">
        <w:rPr>
          <w:sz w:val="28"/>
          <w:szCs w:val="28"/>
        </w:rPr>
        <w:t>Срок ввода</w:t>
      </w:r>
      <w:r w:rsidRPr="00741177">
        <w:rPr>
          <w:sz w:val="28"/>
          <w:szCs w:val="28"/>
        </w:rPr>
        <w:t xml:space="preserve"> многоквартирного дома</w:t>
      </w:r>
      <w:r w:rsidR="00A0107F" w:rsidRPr="00741177">
        <w:rPr>
          <w:sz w:val="28"/>
          <w:szCs w:val="28"/>
        </w:rPr>
        <w:t xml:space="preserve"> в эксплуатацию</w:t>
      </w:r>
      <w:r w:rsidR="00A531F6">
        <w:rPr>
          <w:sz w:val="28"/>
          <w:szCs w:val="28"/>
        </w:rPr>
        <w:t>.</w:t>
      </w:r>
      <w:r w:rsidRPr="00741177">
        <w:rPr>
          <w:sz w:val="28"/>
          <w:szCs w:val="28"/>
        </w:rPr>
        <w:t xml:space="preserve">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2. Наличие ранее проведенного капитального ремонта многоквартирного дома.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>Определяется по данным, представленным жилищными организациями, осуществляющими деятельность по у</w:t>
      </w:r>
      <w:r w:rsidR="00A531F6">
        <w:rPr>
          <w:sz w:val="28"/>
          <w:szCs w:val="28"/>
        </w:rPr>
        <w:t>правлению многоквартирным домом.</w:t>
      </w:r>
      <w:r w:rsidRPr="00741177">
        <w:rPr>
          <w:sz w:val="28"/>
          <w:szCs w:val="28"/>
        </w:rPr>
        <w:t xml:space="preserve">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3. Наличие ранее проведенного капитального ремонта дворовой территории многоквартирного дома.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Определяется по данным, представленным жилищными организациями, осуществляющими деятельность по управлению многоквартирным домом; </w:t>
      </w:r>
    </w:p>
    <w:p w:rsidR="00525FCB" w:rsidRPr="00741177" w:rsidRDefault="00AC23EF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Включение</w:t>
      </w:r>
      <w:r w:rsidR="00525FCB" w:rsidRPr="00741177">
        <w:rPr>
          <w:sz w:val="28"/>
          <w:szCs w:val="28"/>
        </w:rPr>
        <w:t xml:space="preserve"> дворовых территорий многоквартирных домов</w:t>
      </w:r>
      <w:r w:rsidRPr="00741177">
        <w:rPr>
          <w:sz w:val="28"/>
          <w:szCs w:val="28"/>
        </w:rPr>
        <w:t xml:space="preserve"> в муниципальную </w:t>
      </w:r>
      <w:r w:rsidR="002D2FD5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  <w:r w:rsidR="00385EBD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385EBD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385EBD" w:rsidRPr="00741177">
        <w:rPr>
          <w:rFonts w:eastAsia="Calibri"/>
          <w:sz w:val="28"/>
          <w:szCs w:val="28"/>
        </w:rPr>
        <w:t>»</w:t>
      </w:r>
      <w:r w:rsidR="00F67174">
        <w:rPr>
          <w:rFonts w:eastAsia="Calibri"/>
          <w:sz w:val="28"/>
          <w:szCs w:val="28"/>
        </w:rPr>
        <w:t xml:space="preserve">                  </w:t>
      </w:r>
      <w:r w:rsidR="00385EBD" w:rsidRPr="00741177">
        <w:rPr>
          <w:rFonts w:eastAsia="Calibri"/>
          <w:sz w:val="28"/>
          <w:szCs w:val="28"/>
        </w:rPr>
        <w:t>на 2015-2017 годы»</w:t>
      </w:r>
      <w:r w:rsidR="003279BC"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 xml:space="preserve">осуществляется на основе бальной оценки в соответствии с приложением к настоящим Критериям и в соответствии с финансированием мероприятий капитального ремонта дворовых территорий многоквартирных домов, расположенных на территории </w:t>
      </w:r>
      <w:r w:rsidR="00C91060" w:rsidRPr="00741177">
        <w:rPr>
          <w:sz w:val="28"/>
          <w:szCs w:val="28"/>
        </w:rPr>
        <w:t>поселка Парковый</w:t>
      </w:r>
      <w:r w:rsidR="00525FCB" w:rsidRPr="00741177">
        <w:rPr>
          <w:sz w:val="28"/>
          <w:szCs w:val="28"/>
        </w:rPr>
        <w:t xml:space="preserve">. </w:t>
      </w:r>
    </w:p>
    <w:p w:rsidR="001613C4" w:rsidRPr="00741177" w:rsidRDefault="001613C4" w:rsidP="00675BE7">
      <w:pPr>
        <w:ind w:firstLine="709"/>
        <w:jc w:val="both"/>
        <w:rPr>
          <w:sz w:val="28"/>
          <w:szCs w:val="28"/>
        </w:rPr>
      </w:pPr>
    </w:p>
    <w:p w:rsidR="00770F83" w:rsidRPr="00741177" w:rsidRDefault="00770F83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7626AE" w:rsidRPr="008806F6" w:rsidRDefault="007626AE" w:rsidP="000D4EC7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7626AE" w:rsidRPr="008806F6" w:rsidRDefault="007626AE" w:rsidP="000D4EC7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606457" w:rsidRPr="00741177" w:rsidRDefault="007626AE" w:rsidP="000D4EC7">
      <w:pPr>
        <w:tabs>
          <w:tab w:val="left" w:pos="0"/>
        </w:tabs>
        <w:rPr>
          <w:sz w:val="28"/>
          <w:szCs w:val="28"/>
        </w:rPr>
      </w:pPr>
      <w:r w:rsidRPr="008806F6">
        <w:rPr>
          <w:sz w:val="28"/>
          <w:szCs w:val="28"/>
        </w:rPr>
        <w:t xml:space="preserve">Тихорецкого района                                                                      </w:t>
      </w:r>
      <w:r w:rsidR="00785428">
        <w:rPr>
          <w:sz w:val="28"/>
          <w:szCs w:val="28"/>
        </w:rPr>
        <w:t xml:space="preserve">  </w:t>
      </w:r>
      <w:r w:rsidRPr="008806F6">
        <w:rPr>
          <w:sz w:val="28"/>
          <w:szCs w:val="28"/>
        </w:rPr>
        <w:t xml:space="preserve">  А.Д.Романченко</w:t>
      </w:r>
    </w:p>
    <w:p w:rsidR="00606457" w:rsidRPr="00741177" w:rsidRDefault="00606457" w:rsidP="000D4EC7">
      <w:pPr>
        <w:tabs>
          <w:tab w:val="left" w:pos="0"/>
        </w:tabs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606457" w:rsidRPr="00741177" w:rsidRDefault="00606457" w:rsidP="003B4DF3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sectPr w:rsidR="00606457" w:rsidRPr="00741177" w:rsidSect="002471DE">
      <w:headerReference w:type="default" r:id="rId8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9D6" w:rsidRDefault="008C69D6" w:rsidP="00C62BF1">
      <w:r>
        <w:separator/>
      </w:r>
    </w:p>
  </w:endnote>
  <w:endnote w:type="continuationSeparator" w:id="1">
    <w:p w:rsidR="008C69D6" w:rsidRDefault="008C69D6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9D6" w:rsidRDefault="008C69D6" w:rsidP="00C62BF1">
      <w:r>
        <w:separator/>
      </w:r>
    </w:p>
  </w:footnote>
  <w:footnote w:type="continuationSeparator" w:id="1">
    <w:p w:rsidR="008C69D6" w:rsidRDefault="008C69D6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474BAF" w:rsidP="009A6B5D">
    <w:pPr>
      <w:pStyle w:val="aa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0652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9617B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74BAF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0711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318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C69D6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435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2C3D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4</cp:revision>
  <cp:lastPrinted>2017-04-04T10:29:00Z</cp:lastPrinted>
  <dcterms:created xsi:type="dcterms:W3CDTF">2017-04-04T10:56:00Z</dcterms:created>
  <dcterms:modified xsi:type="dcterms:W3CDTF">2017-04-04T12:55:00Z</dcterms:modified>
</cp:coreProperties>
</file>